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3C" w:rsidRDefault="00161AE2" w:rsidP="00660779">
      <w:pPr>
        <w:jc w:val="center"/>
      </w:pPr>
      <w:r>
        <w:t xml:space="preserve">Hogyan működik az EU? </w:t>
      </w:r>
    </w:p>
    <w:p w:rsidR="006F3F3C" w:rsidRDefault="006F3F3C" w:rsidP="00660779">
      <w:pPr>
        <w:jc w:val="both"/>
      </w:pPr>
    </w:p>
    <w:p w:rsidR="006F3F3C" w:rsidRDefault="006F3F3C" w:rsidP="00660779">
      <w:pPr>
        <w:jc w:val="both"/>
      </w:pPr>
      <w:r w:rsidRPr="00660779">
        <w:rPr>
          <w:u w:val="single"/>
        </w:rPr>
        <w:t>Projektpartner:</w:t>
      </w:r>
      <w:r>
        <w:t xml:space="preserve"> </w:t>
      </w:r>
      <w:r w:rsidR="00161AE2">
        <w:t xml:space="preserve">Robert </w:t>
      </w:r>
      <w:proofErr w:type="spellStart"/>
      <w:r w:rsidR="00161AE2">
        <w:t>Schuman</w:t>
      </w:r>
      <w:proofErr w:type="spellEnd"/>
      <w:r w:rsidR="00161AE2">
        <w:t xml:space="preserve"> Intézet</w:t>
      </w:r>
    </w:p>
    <w:p w:rsidR="00660779" w:rsidRDefault="00660779" w:rsidP="00660779">
      <w:pPr>
        <w:jc w:val="both"/>
        <w:rPr>
          <w:u w:val="single"/>
        </w:rPr>
      </w:pPr>
    </w:p>
    <w:p w:rsidR="006F3F3C" w:rsidRPr="00660779" w:rsidRDefault="006F3F3C" w:rsidP="00660779">
      <w:pPr>
        <w:jc w:val="both"/>
        <w:rPr>
          <w:u w:val="single"/>
        </w:rPr>
      </w:pPr>
      <w:r w:rsidRPr="00660779">
        <w:rPr>
          <w:u w:val="single"/>
        </w:rPr>
        <w:t xml:space="preserve">A projekt célja: </w:t>
      </w:r>
    </w:p>
    <w:p w:rsidR="00527551" w:rsidRDefault="00527551" w:rsidP="00660779">
      <w:pPr>
        <w:jc w:val="both"/>
      </w:pPr>
      <w:r>
        <w:t xml:space="preserve">A vajdasági magyar felsőoktatásban részt vevő vagy azt már befejező fiatalok tudása </w:t>
      </w:r>
      <w:r>
        <w:t xml:space="preserve">Európai Unióról </w:t>
      </w:r>
      <w:r>
        <w:t xml:space="preserve">az eddigi tapasztalatok szerint hiányos. Ezt a hiányosságot kívánta a Bíró Károly Alapítvánnyal közösen orvosolni a Robert </w:t>
      </w:r>
      <w:proofErr w:type="spellStart"/>
      <w:r>
        <w:t>Schuman</w:t>
      </w:r>
      <w:proofErr w:type="spellEnd"/>
      <w:r>
        <w:t xml:space="preserve"> Intézet. A projekt célja az volt, hogy a hallgatók megismerjék az Európai Unió működését, az intézményrendszerének alapjait valamint ne csak hallják, élőben a helyszínen lássák is annak működését a gyakorlatban.</w:t>
      </w:r>
    </w:p>
    <w:p w:rsidR="00660779" w:rsidRPr="00660779" w:rsidRDefault="00660779" w:rsidP="00660779">
      <w:pPr>
        <w:jc w:val="both"/>
        <w:rPr>
          <w:u w:val="single"/>
        </w:rPr>
      </w:pPr>
      <w:r w:rsidRPr="00660779">
        <w:rPr>
          <w:u w:val="single"/>
        </w:rPr>
        <w:t>Aktivitások:</w:t>
      </w:r>
      <w:r w:rsidR="006F3F3C" w:rsidRPr="00660779">
        <w:rPr>
          <w:u w:val="single"/>
        </w:rPr>
        <w:t xml:space="preserve"> </w:t>
      </w:r>
    </w:p>
    <w:p w:rsidR="007D0CE9" w:rsidRDefault="007D0CE9" w:rsidP="00660779">
      <w:pPr>
        <w:jc w:val="both"/>
      </w:pPr>
      <w:r>
        <w:t xml:space="preserve">A Bíró Károly Alapítvány szervezésében a Robert </w:t>
      </w:r>
      <w:proofErr w:type="spellStart"/>
      <w:r>
        <w:t>Schuman</w:t>
      </w:r>
      <w:proofErr w:type="spellEnd"/>
      <w:r>
        <w:t xml:space="preserve"> Intézet 33 egyetemistának és egyetemet végzett szakembernek tartott egy 2 napos képzést, melynek végén egy tesztet töltöttek ki, amely alapján kiválasztásra került 12 fő, akik az Intézet budapesti és brüsszeli képzésén vehettek részt. </w:t>
      </w:r>
    </w:p>
    <w:p w:rsidR="007D0CE9" w:rsidRDefault="00660779" w:rsidP="00660779">
      <w:pPr>
        <w:jc w:val="both"/>
        <w:rPr>
          <w:u w:val="single"/>
        </w:rPr>
      </w:pPr>
      <w:r w:rsidRPr="00660779">
        <w:rPr>
          <w:u w:val="single"/>
        </w:rPr>
        <w:t>Eredmények:</w:t>
      </w:r>
      <w:r w:rsidR="007D0CE9">
        <w:rPr>
          <w:u w:val="single"/>
        </w:rPr>
        <w:t xml:space="preserve"> </w:t>
      </w:r>
    </w:p>
    <w:p w:rsidR="007D0CE9" w:rsidRDefault="007D0CE9" w:rsidP="007D0CE9">
      <w:pPr>
        <w:jc w:val="both"/>
      </w:pPr>
      <w:r w:rsidRPr="007D0CE9">
        <w:t>A</w:t>
      </w:r>
      <w:r>
        <w:t xml:space="preserve"> fiatalok Újvidéken </w:t>
      </w:r>
      <w:proofErr w:type="spellStart"/>
      <w:r>
        <w:t>meismerkedtek</w:t>
      </w:r>
      <w:proofErr w:type="spellEnd"/>
      <w:r>
        <w:t xml:space="preserve"> az EU működésének alapjaival, majd Budapesten </w:t>
      </w:r>
      <w:r>
        <w:t xml:space="preserve">a Parlamentben és különböző </w:t>
      </w:r>
      <w:r w:rsidR="006172EB">
        <w:t xml:space="preserve">állami </w:t>
      </w:r>
      <w:r>
        <w:t>intézményekben megismerkedtek Magyarország csatlakozási folyamatával, valamint láthatták azt, hogy a különböző minisztériumokat hogyan érintette</w:t>
      </w:r>
      <w:r w:rsidR="006172EB">
        <w:t xml:space="preserve"> a csatlakozás, milyen mindennapi változásokat hozott a tagság 2004 után. A brüsszeli látogatás során megismerték az Európai Parlament döntéshozatali mechanizmusait, betekintést nyertek a Bizottság és a Tanács munkájába, ellátogattak a Régiók Bizottságába és megismerkedtek az Európai Néppárttal is, amely egyben a rendezvénysorozat fő támogatója volt.</w:t>
      </w:r>
      <w:bookmarkStart w:id="0" w:name="_GoBack"/>
      <w:bookmarkEnd w:id="0"/>
    </w:p>
    <w:p w:rsidR="007D0CE9" w:rsidRPr="007D0CE9" w:rsidRDefault="007D0CE9" w:rsidP="00660779">
      <w:pPr>
        <w:jc w:val="both"/>
      </w:pPr>
    </w:p>
    <w:sectPr w:rsidR="007D0CE9" w:rsidRPr="007D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3C"/>
    <w:rsid w:val="00161AE2"/>
    <w:rsid w:val="00527551"/>
    <w:rsid w:val="00580BF2"/>
    <w:rsid w:val="006172EB"/>
    <w:rsid w:val="00660779"/>
    <w:rsid w:val="006F3F3C"/>
    <w:rsid w:val="007D0CE9"/>
    <w:rsid w:val="00F3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0BF6-BCAC-4B34-9E18-A0D23A6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Nadj</dc:creator>
  <cp:keywords/>
  <dc:description/>
  <cp:lastModifiedBy>Miklos Nadj</cp:lastModifiedBy>
  <cp:revision>3</cp:revision>
  <dcterms:created xsi:type="dcterms:W3CDTF">2016-07-14T00:58:00Z</dcterms:created>
  <dcterms:modified xsi:type="dcterms:W3CDTF">2016-07-14T01:04:00Z</dcterms:modified>
</cp:coreProperties>
</file>